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46463" w14:textId="6CC2B992" w:rsidR="00014862" w:rsidRPr="009B6030" w:rsidRDefault="002E3239" w:rsidP="006E0021">
      <w:pPr>
        <w:spacing w:after="0" w:line="240" w:lineRule="auto"/>
        <w:jc w:val="center"/>
        <w:rPr>
          <w:rFonts w:ascii="Times New Roman" w:hAnsi="Times New Roman" w:cs="Times New Roman"/>
          <w:b/>
          <w:sz w:val="24"/>
          <w:szCs w:val="24"/>
        </w:rPr>
      </w:pPr>
      <w:r>
        <w:rPr>
          <w:noProof/>
          <w:sz w:val="24"/>
          <w:szCs w:val="24"/>
        </w:rPr>
        <w:drawing>
          <wp:anchor distT="36576" distB="36576" distL="36576" distR="36576" simplePos="0" relativeHeight="251659264" behindDoc="0" locked="0" layoutInCell="1" allowOverlap="1" wp14:anchorId="0620A647" wp14:editId="49C9A68B">
            <wp:simplePos x="0" y="0"/>
            <wp:positionH relativeFrom="column">
              <wp:posOffset>5689600</wp:posOffset>
            </wp:positionH>
            <wp:positionV relativeFrom="paragraph">
              <wp:posOffset>-76835</wp:posOffset>
            </wp:positionV>
            <wp:extent cx="515620" cy="666238"/>
            <wp:effectExtent l="0" t="0" r="0" b="635"/>
            <wp:wrapNone/>
            <wp:docPr id="1" name="Picture 1" descr="KenwoodBlueb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woodBluebir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5620" cy="6662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14862" w:rsidRPr="009B6030">
        <w:rPr>
          <w:rFonts w:ascii="Times New Roman" w:hAnsi="Times New Roman" w:cs="Times New Roman"/>
          <w:b/>
          <w:sz w:val="24"/>
          <w:szCs w:val="24"/>
        </w:rPr>
        <w:t>School</w:t>
      </w:r>
    </w:p>
    <w:p w14:paraId="70CBF591" w14:textId="3542FFD2" w:rsidR="00014862" w:rsidRPr="009B6030" w:rsidRDefault="00F51B7D" w:rsidP="00014862">
      <w:pPr>
        <w:spacing w:after="0" w:line="240" w:lineRule="auto"/>
        <w:jc w:val="center"/>
        <w:rPr>
          <w:rFonts w:ascii="Times New Roman" w:hAnsi="Times New Roman" w:cs="Times New Roman"/>
          <w:b/>
          <w:sz w:val="24"/>
          <w:szCs w:val="24"/>
        </w:rPr>
      </w:pPr>
      <w:r w:rsidRPr="009B6030">
        <w:rPr>
          <w:rFonts w:ascii="Times New Roman" w:hAnsi="Times New Roman" w:cs="Times New Roman"/>
          <w:b/>
          <w:sz w:val="24"/>
          <w:szCs w:val="24"/>
        </w:rPr>
        <w:t xml:space="preserve">Community </w:t>
      </w:r>
      <w:r w:rsidR="00014862" w:rsidRPr="009B6030">
        <w:rPr>
          <w:rFonts w:ascii="Times New Roman" w:hAnsi="Times New Roman" w:cs="Times New Roman"/>
          <w:b/>
          <w:sz w:val="24"/>
          <w:szCs w:val="24"/>
        </w:rPr>
        <w:t xml:space="preserve">School Progress </w:t>
      </w:r>
      <w:r w:rsidRPr="009B6030">
        <w:rPr>
          <w:rFonts w:ascii="Times New Roman" w:hAnsi="Times New Roman" w:cs="Times New Roman"/>
          <w:b/>
          <w:sz w:val="24"/>
          <w:szCs w:val="24"/>
        </w:rPr>
        <w:t>Summary</w:t>
      </w:r>
      <w:r w:rsidR="00014862" w:rsidRPr="009B6030">
        <w:rPr>
          <w:rFonts w:ascii="Times New Roman" w:hAnsi="Times New Roman" w:cs="Times New Roman"/>
          <w:b/>
          <w:sz w:val="24"/>
          <w:szCs w:val="24"/>
        </w:rPr>
        <w:t xml:space="preserve"> </w:t>
      </w:r>
      <w:r w:rsidR="003A3F88">
        <w:rPr>
          <w:rFonts w:ascii="Times New Roman" w:hAnsi="Times New Roman" w:cs="Times New Roman"/>
          <w:b/>
          <w:sz w:val="24"/>
          <w:szCs w:val="24"/>
        </w:rPr>
        <w:t>2020-2021</w:t>
      </w:r>
    </w:p>
    <w:p w14:paraId="5B98A014" w14:textId="3868B8A2" w:rsidR="00014862" w:rsidRPr="009B6030" w:rsidRDefault="002E3239" w:rsidP="000148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Brian Powell, </w:t>
      </w:r>
      <w:r w:rsidR="003A3F88">
        <w:rPr>
          <w:rFonts w:ascii="Times New Roman" w:hAnsi="Times New Roman" w:cs="Times New Roman"/>
          <w:b/>
          <w:sz w:val="24"/>
          <w:szCs w:val="24"/>
        </w:rPr>
        <w:t>Principal</w:t>
      </w:r>
    </w:p>
    <w:p w14:paraId="09420865" w14:textId="30273FAE" w:rsidR="00014862" w:rsidRPr="009B6030" w:rsidRDefault="00014862" w:rsidP="00014862">
      <w:pPr>
        <w:spacing w:after="0" w:line="240" w:lineRule="auto"/>
        <w:rPr>
          <w:rFonts w:ascii="Times New Roman" w:hAnsi="Times New Roman" w:cs="Times New Roman"/>
          <w:b/>
          <w:sz w:val="24"/>
          <w:szCs w:val="24"/>
        </w:rPr>
      </w:pPr>
    </w:p>
    <w:tbl>
      <w:tblPr>
        <w:tblStyle w:val="TableGrid"/>
        <w:tblW w:w="0" w:type="auto"/>
        <w:tblBorders>
          <w:top w:val="triple" w:sz="6" w:space="0" w:color="auto"/>
          <w:left w:val="triple" w:sz="6" w:space="0" w:color="auto"/>
          <w:bottom w:val="triple" w:sz="6" w:space="0" w:color="auto"/>
          <w:right w:val="triple" w:sz="6" w:space="0" w:color="auto"/>
        </w:tblBorders>
        <w:tblLook w:val="04A0" w:firstRow="1" w:lastRow="0" w:firstColumn="1" w:lastColumn="0" w:noHBand="0" w:noVBand="1"/>
      </w:tblPr>
      <w:tblGrid>
        <w:gridCol w:w="5182"/>
        <w:gridCol w:w="5310"/>
      </w:tblGrid>
      <w:tr w:rsidR="00014862" w:rsidRPr="009B6030" w14:paraId="313A6B65" w14:textId="77777777" w:rsidTr="005A553C">
        <w:trPr>
          <w:trHeight w:val="2157"/>
        </w:trPr>
        <w:tc>
          <w:tcPr>
            <w:tcW w:w="5182" w:type="dxa"/>
          </w:tcPr>
          <w:p w14:paraId="4548B819" w14:textId="0E3B0D5F" w:rsidR="009B6030" w:rsidRPr="009B6030" w:rsidRDefault="00014862" w:rsidP="00536254">
            <w:pPr>
              <w:rPr>
                <w:rFonts w:ascii="Times New Roman" w:hAnsi="Times New Roman" w:cs="Times New Roman"/>
                <w:sz w:val="24"/>
                <w:szCs w:val="24"/>
              </w:rPr>
            </w:pPr>
            <w:r w:rsidRPr="009B6030">
              <w:rPr>
                <w:rFonts w:ascii="Times New Roman" w:hAnsi="Times New Roman" w:cs="Times New Roman"/>
                <w:b/>
                <w:sz w:val="24"/>
                <w:szCs w:val="24"/>
              </w:rPr>
              <w:t xml:space="preserve">BCPS Vision: </w:t>
            </w:r>
            <w:r w:rsidRPr="009B6030">
              <w:rPr>
                <w:rFonts w:ascii="Times New Roman" w:hAnsi="Times New Roman" w:cs="Times New Roman"/>
                <w:sz w:val="24"/>
                <w:szCs w:val="24"/>
              </w:rPr>
              <w:t>Baltimore County Public Schools will be among the highest performing school systems in the nation as a result of creating,</w:t>
            </w:r>
            <w:bookmarkStart w:id="0" w:name="_GoBack"/>
            <w:bookmarkEnd w:id="0"/>
            <w:r w:rsidRPr="009B6030">
              <w:rPr>
                <w:rFonts w:ascii="Times New Roman" w:hAnsi="Times New Roman" w:cs="Times New Roman"/>
                <w:sz w:val="24"/>
                <w:szCs w:val="24"/>
              </w:rPr>
              <w:t xml:space="preserve"> sustaining, and investing in excellence for every student, every school, and every community</w:t>
            </w:r>
            <w:r w:rsidR="009B6030">
              <w:rPr>
                <w:rFonts w:ascii="Times New Roman" w:hAnsi="Times New Roman" w:cs="Times New Roman"/>
                <w:sz w:val="24"/>
                <w:szCs w:val="24"/>
              </w:rPr>
              <w:t>.</w:t>
            </w:r>
          </w:p>
        </w:tc>
        <w:tc>
          <w:tcPr>
            <w:tcW w:w="5310" w:type="dxa"/>
          </w:tcPr>
          <w:p w14:paraId="3F36B7EA" w14:textId="4647EE76" w:rsidR="00014862" w:rsidRPr="00CA54A7" w:rsidRDefault="00014862" w:rsidP="00536254">
            <w:r w:rsidRPr="009B6030">
              <w:rPr>
                <w:rFonts w:ascii="Times New Roman" w:hAnsi="Times New Roman" w:cs="Times New Roman"/>
                <w:b/>
                <w:sz w:val="24"/>
                <w:szCs w:val="24"/>
              </w:rPr>
              <w:t>School Mission:</w:t>
            </w:r>
            <w:r w:rsidR="00610D8C" w:rsidRPr="009B6030">
              <w:rPr>
                <w:rFonts w:ascii="Times New Roman" w:hAnsi="Times New Roman" w:cs="Times New Roman"/>
                <w:b/>
                <w:sz w:val="24"/>
                <w:szCs w:val="24"/>
              </w:rPr>
              <w:t xml:space="preserve"> </w:t>
            </w:r>
            <w:r w:rsidR="00CA54A7" w:rsidRPr="00B24F39">
              <w:t xml:space="preserve">KHS will maximize student potential by building academic, career, and social skills sets that are modeled within our professional learning environment in order to develop </w:t>
            </w:r>
            <w:r w:rsidR="00CA54A7">
              <w:t>globally</w:t>
            </w:r>
            <w:r w:rsidR="00CA54A7" w:rsidRPr="00B24F39">
              <w:t xml:space="preserve"> competitive, </w:t>
            </w:r>
            <w:r w:rsidR="00CA54A7">
              <w:t>knowledgeable</w:t>
            </w:r>
            <w:r w:rsidR="00CA54A7" w:rsidRPr="00B24F39">
              <w:t xml:space="preserve">, and successful </w:t>
            </w:r>
            <w:r w:rsidR="00CA54A7">
              <w:t>lifelong learners who take risks and care about the world around them.</w:t>
            </w:r>
            <w:r w:rsidRPr="009B6030">
              <w:rPr>
                <w:rFonts w:ascii="Times New Roman" w:hAnsi="Times New Roman" w:cs="Times New Roman"/>
                <w:b/>
                <w:sz w:val="24"/>
                <w:szCs w:val="24"/>
              </w:rPr>
              <w:t xml:space="preserve"> </w:t>
            </w:r>
          </w:p>
        </w:tc>
      </w:tr>
      <w:tr w:rsidR="00014862" w:rsidRPr="009B6030" w14:paraId="3421552A" w14:textId="77777777" w:rsidTr="005A553C">
        <w:tc>
          <w:tcPr>
            <w:tcW w:w="10492" w:type="dxa"/>
            <w:gridSpan w:val="2"/>
            <w:shd w:val="clear" w:color="auto" w:fill="D9D9D9" w:themeFill="background1" w:themeFillShade="D9"/>
          </w:tcPr>
          <w:p w14:paraId="2936BDEF" w14:textId="47795A59" w:rsidR="00014862" w:rsidRPr="009B6030" w:rsidRDefault="003A3F88" w:rsidP="00536254">
            <w:pPr>
              <w:jc w:val="center"/>
              <w:rPr>
                <w:rFonts w:ascii="Times New Roman" w:hAnsi="Times New Roman" w:cs="Times New Roman"/>
                <w:b/>
                <w:sz w:val="24"/>
                <w:szCs w:val="24"/>
              </w:rPr>
            </w:pPr>
            <w:r>
              <w:rPr>
                <w:rFonts w:ascii="Times New Roman" w:hAnsi="Times New Roman" w:cs="Times New Roman"/>
                <w:b/>
                <w:sz w:val="24"/>
                <w:szCs w:val="24"/>
              </w:rPr>
              <w:t>ACTION STEPS</w:t>
            </w:r>
          </w:p>
        </w:tc>
      </w:tr>
      <w:tr w:rsidR="00014862" w:rsidRPr="009B6030" w14:paraId="5C57DA2E" w14:textId="77777777" w:rsidTr="005A553C">
        <w:tc>
          <w:tcPr>
            <w:tcW w:w="5182" w:type="dxa"/>
            <w:shd w:val="clear" w:color="auto" w:fill="F2F2F2" w:themeFill="background1" w:themeFillShade="F2"/>
          </w:tcPr>
          <w:p w14:paraId="3776E568" w14:textId="74996113" w:rsidR="00014862" w:rsidRPr="009B6030" w:rsidRDefault="00DB49AC" w:rsidP="00536254">
            <w:pPr>
              <w:jc w:val="center"/>
              <w:rPr>
                <w:rFonts w:ascii="Times New Roman" w:hAnsi="Times New Roman" w:cs="Times New Roman"/>
                <w:b/>
                <w:sz w:val="24"/>
                <w:szCs w:val="24"/>
              </w:rPr>
            </w:pPr>
            <w:r>
              <w:rPr>
                <w:rFonts w:ascii="Times New Roman" w:hAnsi="Times New Roman" w:cs="Times New Roman"/>
                <w:b/>
                <w:sz w:val="24"/>
                <w:szCs w:val="24"/>
              </w:rPr>
              <w:t>Mathematics</w:t>
            </w:r>
          </w:p>
        </w:tc>
        <w:tc>
          <w:tcPr>
            <w:tcW w:w="5310" w:type="dxa"/>
            <w:shd w:val="clear" w:color="auto" w:fill="F2F2F2" w:themeFill="background1" w:themeFillShade="F2"/>
          </w:tcPr>
          <w:p w14:paraId="674BA723" w14:textId="4F437DC9" w:rsidR="00014862" w:rsidRPr="009B6030" w:rsidRDefault="003A3F88" w:rsidP="00536254">
            <w:pPr>
              <w:jc w:val="center"/>
              <w:rPr>
                <w:rFonts w:ascii="Times New Roman" w:hAnsi="Times New Roman" w:cs="Times New Roman"/>
                <w:b/>
                <w:sz w:val="24"/>
                <w:szCs w:val="24"/>
              </w:rPr>
            </w:pPr>
            <w:r>
              <w:rPr>
                <w:rFonts w:ascii="Times New Roman" w:hAnsi="Times New Roman" w:cs="Times New Roman"/>
                <w:b/>
                <w:sz w:val="24"/>
                <w:szCs w:val="24"/>
              </w:rPr>
              <w:t>Culture</w:t>
            </w:r>
          </w:p>
        </w:tc>
      </w:tr>
      <w:tr w:rsidR="008D5783" w:rsidRPr="009B6030" w14:paraId="2E272911" w14:textId="77777777" w:rsidTr="005A553C">
        <w:tc>
          <w:tcPr>
            <w:tcW w:w="5182" w:type="dxa"/>
          </w:tcPr>
          <w:p w14:paraId="53131924" w14:textId="77777777" w:rsidR="008D5783" w:rsidRDefault="008D5783" w:rsidP="008D5783">
            <w:r>
              <w:rPr>
                <w:rFonts w:ascii="Times New Roman" w:hAnsi="Times New Roman" w:cs="Times New Roman"/>
                <w:b/>
                <w:sz w:val="24"/>
                <w:szCs w:val="24"/>
              </w:rPr>
              <w:t>Action Step(s)</w:t>
            </w:r>
            <w:r w:rsidRPr="009B6030">
              <w:rPr>
                <w:rFonts w:ascii="Times New Roman" w:hAnsi="Times New Roman" w:cs="Times New Roman"/>
                <w:b/>
                <w:sz w:val="24"/>
                <w:szCs w:val="24"/>
              </w:rPr>
              <w:t xml:space="preserve">: </w:t>
            </w:r>
            <w:r w:rsidR="00446187">
              <w:rPr>
                <w:rFonts w:ascii="Times New Roman" w:hAnsi="Times New Roman" w:cs="Times New Roman"/>
                <w:b/>
                <w:sz w:val="24"/>
                <w:szCs w:val="24"/>
              </w:rPr>
              <w:t xml:space="preserve">- </w:t>
            </w:r>
            <w:r>
              <w:t>Teachers and instructional leadership team will evaluate student learning on a variety of summative/formative assessments to implement and review a plan for targeted, responsive instruction which accelerates, enriches, or extends learning as needed.</w:t>
            </w:r>
          </w:p>
          <w:p w14:paraId="315A0934" w14:textId="258FE157" w:rsidR="00446187" w:rsidRPr="00F13F44" w:rsidRDefault="00446187" w:rsidP="008D5783">
            <w:pPr>
              <w:rPr>
                <w:rFonts w:ascii="Times New Roman" w:hAnsi="Times New Roman" w:cs="Times New Roman"/>
                <w:b/>
                <w:sz w:val="24"/>
                <w:szCs w:val="24"/>
              </w:rPr>
            </w:pPr>
            <w:r>
              <w:rPr>
                <w:rFonts w:ascii="Times New Roman" w:hAnsi="Times New Roman" w:cs="Times New Roman"/>
                <w:b/>
                <w:sz w:val="24"/>
                <w:szCs w:val="24"/>
              </w:rPr>
              <w:t>-</w:t>
            </w:r>
            <w:r>
              <w:t xml:space="preserve"> Teachers will use a process for formative/summative assessments aligned to standards to include checks for understanding during instruction and adjust teaching as needed based on student progress.</w:t>
            </w:r>
          </w:p>
        </w:tc>
        <w:tc>
          <w:tcPr>
            <w:tcW w:w="5310" w:type="dxa"/>
          </w:tcPr>
          <w:p w14:paraId="5B3A9ADD" w14:textId="27A990CF" w:rsidR="008D5783" w:rsidRDefault="00491784" w:rsidP="008D5783">
            <w:r>
              <w:t>-</w:t>
            </w:r>
            <w:r w:rsidR="008D5783">
              <w:t>The instructional leadership team will observe instructional practices of all support staff to ensure high-quality delivery of rigorous instruction to all students utilizing various grouping methods.</w:t>
            </w:r>
          </w:p>
          <w:p w14:paraId="2F251F61" w14:textId="3E319F56" w:rsidR="00491784" w:rsidRDefault="00491784" w:rsidP="008D5783"/>
          <w:p w14:paraId="6EBB9A9B" w14:textId="6FC59677" w:rsidR="008D5783" w:rsidRPr="00491784" w:rsidRDefault="00491784" w:rsidP="008D5783">
            <w:r>
              <w:t>- The instructional leadership team will facilitate collaborative times for content common planning and PLCs across various content areas to meet in order to discuss students’ needs, interests, and learning preferences.</w:t>
            </w:r>
          </w:p>
        </w:tc>
      </w:tr>
      <w:tr w:rsidR="008D5783" w:rsidRPr="009B6030" w14:paraId="7C551109" w14:textId="77777777" w:rsidTr="005A553C">
        <w:tc>
          <w:tcPr>
            <w:tcW w:w="10492" w:type="dxa"/>
            <w:gridSpan w:val="2"/>
            <w:shd w:val="clear" w:color="auto" w:fill="auto"/>
          </w:tcPr>
          <w:p w14:paraId="5E185CA5" w14:textId="4B6FE98D" w:rsidR="008D5783" w:rsidRPr="009B6030" w:rsidRDefault="008D5783" w:rsidP="008D5783">
            <w:pPr>
              <w:jc w:val="center"/>
              <w:rPr>
                <w:rFonts w:ascii="Times New Roman" w:hAnsi="Times New Roman" w:cs="Times New Roman"/>
                <w:sz w:val="24"/>
                <w:szCs w:val="24"/>
              </w:rPr>
            </w:pPr>
            <w:r w:rsidRPr="009B6030">
              <w:rPr>
                <w:rFonts w:ascii="Times New Roman" w:hAnsi="Times New Roman" w:cs="Times New Roman"/>
                <w:sz w:val="24"/>
                <w:szCs w:val="24"/>
              </w:rPr>
              <w:t xml:space="preserve">Goal: All students will achieve </w:t>
            </w:r>
            <w:r>
              <w:rPr>
                <w:rFonts w:ascii="Times New Roman" w:hAnsi="Times New Roman" w:cs="Times New Roman"/>
                <w:sz w:val="24"/>
                <w:szCs w:val="24"/>
              </w:rPr>
              <w:t>mathematics</w:t>
            </w:r>
            <w:r w:rsidRPr="009B6030">
              <w:rPr>
                <w:rFonts w:ascii="Times New Roman" w:hAnsi="Times New Roman" w:cs="Times New Roman"/>
                <w:sz w:val="24"/>
                <w:szCs w:val="24"/>
              </w:rPr>
              <w:t xml:space="preserve"> proficiency as indicated by the MCAP assessment.</w:t>
            </w:r>
          </w:p>
          <w:p w14:paraId="2B9B3536" w14:textId="77777777" w:rsidR="008D5783" w:rsidRPr="009B6030" w:rsidRDefault="008D5783" w:rsidP="008D5783">
            <w:pPr>
              <w:jc w:val="center"/>
              <w:rPr>
                <w:rFonts w:ascii="Times New Roman" w:hAnsi="Times New Roman" w:cs="Times New Roman"/>
                <w:b/>
                <w:sz w:val="24"/>
                <w:szCs w:val="24"/>
              </w:rPr>
            </w:pPr>
          </w:p>
        </w:tc>
      </w:tr>
      <w:tr w:rsidR="008D5783" w:rsidRPr="009B6030" w14:paraId="57A2C200" w14:textId="77777777" w:rsidTr="005A553C">
        <w:tc>
          <w:tcPr>
            <w:tcW w:w="5182" w:type="dxa"/>
            <w:shd w:val="clear" w:color="auto" w:fill="F2F2F2" w:themeFill="background1" w:themeFillShade="F2"/>
          </w:tcPr>
          <w:p w14:paraId="7B689736" w14:textId="33C0A176" w:rsidR="008D5783" w:rsidRPr="009B6030" w:rsidRDefault="008D5783" w:rsidP="008D5783">
            <w:pPr>
              <w:jc w:val="center"/>
              <w:rPr>
                <w:rFonts w:ascii="Times New Roman" w:hAnsi="Times New Roman" w:cs="Times New Roman"/>
                <w:b/>
                <w:sz w:val="24"/>
                <w:szCs w:val="24"/>
              </w:rPr>
            </w:pPr>
            <w:r>
              <w:rPr>
                <w:rFonts w:ascii="Times New Roman" w:hAnsi="Times New Roman" w:cs="Times New Roman"/>
                <w:b/>
                <w:sz w:val="24"/>
                <w:szCs w:val="24"/>
              </w:rPr>
              <w:t>Literacy</w:t>
            </w:r>
          </w:p>
        </w:tc>
        <w:tc>
          <w:tcPr>
            <w:tcW w:w="5310" w:type="dxa"/>
            <w:shd w:val="clear" w:color="auto" w:fill="F2F2F2" w:themeFill="background1" w:themeFillShade="F2"/>
          </w:tcPr>
          <w:p w14:paraId="767DEAB9" w14:textId="590F0342" w:rsidR="008D5783" w:rsidRPr="009B6030" w:rsidRDefault="008D5783" w:rsidP="008D5783">
            <w:pPr>
              <w:jc w:val="center"/>
              <w:rPr>
                <w:rFonts w:ascii="Times New Roman" w:hAnsi="Times New Roman" w:cs="Times New Roman"/>
                <w:b/>
                <w:sz w:val="24"/>
                <w:szCs w:val="24"/>
              </w:rPr>
            </w:pPr>
            <w:r>
              <w:rPr>
                <w:rFonts w:ascii="Times New Roman" w:hAnsi="Times New Roman" w:cs="Times New Roman"/>
                <w:b/>
                <w:sz w:val="24"/>
                <w:szCs w:val="24"/>
              </w:rPr>
              <w:t>Culture</w:t>
            </w:r>
          </w:p>
        </w:tc>
      </w:tr>
      <w:tr w:rsidR="008D5783" w:rsidRPr="009B6030" w14:paraId="1411F600" w14:textId="77777777" w:rsidTr="005A553C">
        <w:tc>
          <w:tcPr>
            <w:tcW w:w="5182" w:type="dxa"/>
          </w:tcPr>
          <w:p w14:paraId="083AC55D" w14:textId="77777777" w:rsidR="008D5783" w:rsidRDefault="008D5783" w:rsidP="008D5783">
            <w:r>
              <w:rPr>
                <w:rFonts w:ascii="Times New Roman" w:hAnsi="Times New Roman" w:cs="Times New Roman"/>
                <w:b/>
                <w:sz w:val="24"/>
                <w:szCs w:val="24"/>
              </w:rPr>
              <w:t>Action Step(s)</w:t>
            </w:r>
            <w:r w:rsidRPr="009B6030">
              <w:rPr>
                <w:rFonts w:ascii="Times New Roman" w:hAnsi="Times New Roman" w:cs="Times New Roman"/>
                <w:b/>
                <w:sz w:val="24"/>
                <w:szCs w:val="24"/>
              </w:rPr>
              <w:t xml:space="preserve">: </w:t>
            </w:r>
            <w:r w:rsidR="00446187">
              <w:rPr>
                <w:rFonts w:ascii="Times New Roman" w:hAnsi="Times New Roman" w:cs="Times New Roman"/>
                <w:b/>
                <w:sz w:val="24"/>
                <w:szCs w:val="24"/>
              </w:rPr>
              <w:t xml:space="preserve">- </w:t>
            </w:r>
            <w:r>
              <w:t>Teachers and instructional leadership team will evaluate student learning on a variety of summative/formative assessments to implement and review a plan for targeted, responsive instruction which accelerates, enriches, or extends learning as needed.</w:t>
            </w:r>
          </w:p>
          <w:p w14:paraId="22D1E863" w14:textId="090A8AEE" w:rsidR="00446187" w:rsidRPr="00446187" w:rsidRDefault="00446187" w:rsidP="00446187">
            <w:pPr>
              <w:rPr>
                <w:rFonts w:ascii="Times New Roman" w:hAnsi="Times New Roman" w:cs="Times New Roman"/>
                <w:b/>
                <w:sz w:val="24"/>
                <w:szCs w:val="24"/>
              </w:rPr>
            </w:pPr>
            <w:r>
              <w:t>-Teachers will center student’s identities, strengths, interests, and needs in order to make instruction accessible.</w:t>
            </w:r>
          </w:p>
        </w:tc>
        <w:tc>
          <w:tcPr>
            <w:tcW w:w="5310" w:type="dxa"/>
          </w:tcPr>
          <w:p w14:paraId="74CA6858" w14:textId="30EC6D18" w:rsidR="008D5783" w:rsidRPr="009B6030" w:rsidRDefault="008D5783" w:rsidP="008D5783">
            <w:pPr>
              <w:rPr>
                <w:rFonts w:ascii="Times New Roman" w:hAnsi="Times New Roman" w:cs="Times New Roman"/>
                <w:b/>
                <w:sz w:val="24"/>
                <w:szCs w:val="24"/>
              </w:rPr>
            </w:pPr>
            <w:r>
              <w:t>The instructional leadership team will monitor teacher’s instructional strategies to ensure we promote equity for students and their learning that include implementation of multiple and flexible methods, as well as modifications and accommodations.</w:t>
            </w:r>
          </w:p>
        </w:tc>
      </w:tr>
      <w:tr w:rsidR="008D5783" w:rsidRPr="009B6030" w14:paraId="30BF7512" w14:textId="77777777" w:rsidTr="005A553C">
        <w:tc>
          <w:tcPr>
            <w:tcW w:w="10492" w:type="dxa"/>
            <w:gridSpan w:val="2"/>
          </w:tcPr>
          <w:p w14:paraId="71D050F3" w14:textId="61A43797" w:rsidR="008D5783" w:rsidRPr="009B6030" w:rsidRDefault="008D5783" w:rsidP="008D5783">
            <w:pPr>
              <w:jc w:val="center"/>
              <w:rPr>
                <w:rFonts w:ascii="Times New Roman" w:hAnsi="Times New Roman" w:cs="Times New Roman"/>
                <w:sz w:val="24"/>
                <w:szCs w:val="24"/>
              </w:rPr>
            </w:pPr>
            <w:r w:rsidRPr="009B6030">
              <w:rPr>
                <w:rFonts w:ascii="Times New Roman" w:hAnsi="Times New Roman" w:cs="Times New Roman"/>
                <w:sz w:val="24"/>
                <w:szCs w:val="24"/>
              </w:rPr>
              <w:t xml:space="preserve">Goal:  All students will achieve </w:t>
            </w:r>
            <w:r>
              <w:rPr>
                <w:rFonts w:ascii="Times New Roman" w:hAnsi="Times New Roman" w:cs="Times New Roman"/>
                <w:sz w:val="24"/>
                <w:szCs w:val="24"/>
              </w:rPr>
              <w:t xml:space="preserve">literacy </w:t>
            </w:r>
            <w:r w:rsidRPr="009B6030">
              <w:rPr>
                <w:rFonts w:ascii="Times New Roman" w:hAnsi="Times New Roman" w:cs="Times New Roman"/>
                <w:sz w:val="24"/>
                <w:szCs w:val="24"/>
              </w:rPr>
              <w:t>proficiency as indicated by the MCAP assessment.</w:t>
            </w:r>
          </w:p>
          <w:p w14:paraId="4455F5B2" w14:textId="77777777" w:rsidR="008D5783" w:rsidRDefault="008D5783" w:rsidP="008D5783">
            <w:pPr>
              <w:jc w:val="center"/>
              <w:rPr>
                <w:rFonts w:ascii="Times New Roman" w:hAnsi="Times New Roman" w:cs="Times New Roman"/>
                <w:b/>
                <w:sz w:val="24"/>
                <w:szCs w:val="24"/>
              </w:rPr>
            </w:pPr>
          </w:p>
        </w:tc>
      </w:tr>
      <w:tr w:rsidR="008D5783" w:rsidRPr="009B6030" w14:paraId="6FF8C55A" w14:textId="77777777" w:rsidTr="005A553C">
        <w:tc>
          <w:tcPr>
            <w:tcW w:w="5182" w:type="dxa"/>
            <w:shd w:val="clear" w:color="auto" w:fill="F2F2F2" w:themeFill="background1" w:themeFillShade="F2"/>
          </w:tcPr>
          <w:p w14:paraId="1D9217EF" w14:textId="67EFB22D" w:rsidR="008D5783" w:rsidRPr="003A3F88" w:rsidRDefault="008D5783" w:rsidP="008D5783">
            <w:pPr>
              <w:jc w:val="center"/>
              <w:rPr>
                <w:rFonts w:ascii="Times New Roman" w:hAnsi="Times New Roman" w:cs="Times New Roman"/>
                <w:b/>
                <w:sz w:val="24"/>
                <w:szCs w:val="24"/>
              </w:rPr>
            </w:pPr>
            <w:r>
              <w:rPr>
                <w:rFonts w:ascii="Times New Roman" w:hAnsi="Times New Roman" w:cs="Times New Roman"/>
                <w:b/>
                <w:sz w:val="24"/>
                <w:szCs w:val="24"/>
              </w:rPr>
              <w:t>Safe and Secure Environment</w:t>
            </w:r>
          </w:p>
        </w:tc>
        <w:tc>
          <w:tcPr>
            <w:tcW w:w="5310" w:type="dxa"/>
            <w:shd w:val="clear" w:color="auto" w:fill="F2F2F2" w:themeFill="background1" w:themeFillShade="F2"/>
          </w:tcPr>
          <w:p w14:paraId="08AD007F" w14:textId="2AF0363B" w:rsidR="008D5783" w:rsidRDefault="008D5783" w:rsidP="008D5783">
            <w:pPr>
              <w:jc w:val="center"/>
              <w:rPr>
                <w:rFonts w:ascii="Times New Roman" w:hAnsi="Times New Roman" w:cs="Times New Roman"/>
                <w:b/>
                <w:sz w:val="24"/>
                <w:szCs w:val="24"/>
              </w:rPr>
            </w:pPr>
            <w:r>
              <w:rPr>
                <w:rFonts w:ascii="Times New Roman" w:hAnsi="Times New Roman" w:cs="Times New Roman"/>
                <w:b/>
                <w:sz w:val="24"/>
                <w:szCs w:val="24"/>
              </w:rPr>
              <w:t>Culture</w:t>
            </w:r>
          </w:p>
        </w:tc>
      </w:tr>
      <w:tr w:rsidR="004E4CC2" w:rsidRPr="009B6030" w14:paraId="5612AAEE" w14:textId="77777777" w:rsidTr="005A553C">
        <w:tc>
          <w:tcPr>
            <w:tcW w:w="5182" w:type="dxa"/>
          </w:tcPr>
          <w:p w14:paraId="57FFD069" w14:textId="7AB34238" w:rsidR="004E4CC2" w:rsidRDefault="004E4CC2" w:rsidP="004E4CC2">
            <w:pPr>
              <w:rPr>
                <w:rFonts w:ascii="Times New Roman" w:hAnsi="Times New Roman" w:cs="Times New Roman"/>
                <w:b/>
                <w:sz w:val="24"/>
                <w:szCs w:val="24"/>
              </w:rPr>
            </w:pPr>
            <w:r>
              <w:rPr>
                <w:rFonts w:ascii="Times New Roman" w:hAnsi="Times New Roman" w:cs="Times New Roman"/>
                <w:b/>
                <w:sz w:val="24"/>
                <w:szCs w:val="24"/>
              </w:rPr>
              <w:t>Action Step(s)</w:t>
            </w:r>
            <w:r w:rsidRPr="009B6030">
              <w:rPr>
                <w:rFonts w:ascii="Times New Roman" w:hAnsi="Times New Roman" w:cs="Times New Roman"/>
                <w:b/>
                <w:sz w:val="24"/>
                <w:szCs w:val="24"/>
              </w:rPr>
              <w:t xml:space="preserve">: </w:t>
            </w:r>
            <w:r>
              <w:t>Teachers will nurture emerging talents and offer opportunities for acceleration and enrichment in instruction and in course enrollment pathways.</w:t>
            </w:r>
          </w:p>
          <w:p w14:paraId="568D4CAF" w14:textId="77777777" w:rsidR="004E4CC2" w:rsidRDefault="004E4CC2" w:rsidP="004E4CC2">
            <w:pPr>
              <w:rPr>
                <w:rFonts w:ascii="Times New Roman" w:hAnsi="Times New Roman" w:cs="Times New Roman"/>
                <w:b/>
                <w:sz w:val="24"/>
                <w:szCs w:val="24"/>
              </w:rPr>
            </w:pPr>
          </w:p>
          <w:p w14:paraId="03C34808" w14:textId="05C3BD34" w:rsidR="004E4CC2" w:rsidRDefault="004E4CC2" w:rsidP="004E4CC2">
            <w:pPr>
              <w:rPr>
                <w:rFonts w:ascii="Times New Roman" w:hAnsi="Times New Roman" w:cs="Times New Roman"/>
                <w:b/>
                <w:sz w:val="24"/>
                <w:szCs w:val="24"/>
              </w:rPr>
            </w:pPr>
          </w:p>
        </w:tc>
        <w:tc>
          <w:tcPr>
            <w:tcW w:w="5310" w:type="dxa"/>
          </w:tcPr>
          <w:p w14:paraId="0CCEC8F4" w14:textId="77777777" w:rsidR="004E4CC2" w:rsidRDefault="00491784" w:rsidP="004E4CC2">
            <w:r>
              <w:t>-</w:t>
            </w:r>
            <w:r w:rsidR="004E4CC2">
              <w:t>The instructional leadership team will model, demonstrate, and monitor cultural competencies in making instructional decisions regarding the students we serve, including their strengths and needs.</w:t>
            </w:r>
          </w:p>
          <w:p w14:paraId="75AF02FD" w14:textId="4CF3E31E" w:rsidR="00491784" w:rsidRPr="00491784" w:rsidRDefault="00491784" w:rsidP="004E4CC2">
            <w:pPr>
              <w:rPr>
                <w:rFonts w:cstheme="minorHAnsi"/>
                <w:bCs/>
                <w:sz w:val="24"/>
                <w:szCs w:val="24"/>
              </w:rPr>
            </w:pPr>
            <w:r>
              <w:rPr>
                <w:rFonts w:ascii="Times New Roman" w:hAnsi="Times New Roman" w:cs="Times New Roman"/>
                <w:b/>
                <w:sz w:val="24"/>
                <w:szCs w:val="24"/>
              </w:rPr>
              <w:t>-</w:t>
            </w:r>
            <w:r w:rsidRPr="00491784">
              <w:rPr>
                <w:rFonts w:cstheme="minorHAnsi"/>
                <w:bCs/>
              </w:rPr>
              <w:t>The instructional leadership team will promote an inclusive community where all aspects of diversity and learner variability will be understood, expected, and welcomed,</w:t>
            </w:r>
          </w:p>
        </w:tc>
      </w:tr>
    </w:tbl>
    <w:p w14:paraId="12CCE904" w14:textId="77777777" w:rsidR="00014862" w:rsidRPr="009B6030" w:rsidRDefault="00014862" w:rsidP="00014862">
      <w:pPr>
        <w:spacing w:after="0" w:line="240" w:lineRule="auto"/>
        <w:rPr>
          <w:rFonts w:ascii="Times New Roman" w:hAnsi="Times New Roman" w:cs="Times New Roman"/>
          <w:b/>
          <w:sz w:val="24"/>
          <w:szCs w:val="24"/>
        </w:rPr>
      </w:pPr>
    </w:p>
    <w:p w14:paraId="5A13EEEE" w14:textId="77777777" w:rsidR="00014862" w:rsidRPr="009B6030" w:rsidRDefault="00014862">
      <w:pPr>
        <w:rPr>
          <w:rFonts w:ascii="Times New Roman" w:hAnsi="Times New Roman" w:cs="Times New Roman"/>
          <w:sz w:val="24"/>
          <w:szCs w:val="24"/>
        </w:rPr>
      </w:pPr>
    </w:p>
    <w:sectPr w:rsidR="00014862" w:rsidRPr="009B6030" w:rsidSect="005A553C">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12EAB" w14:textId="77777777" w:rsidR="00705862" w:rsidRDefault="00705862" w:rsidP="00014862">
      <w:pPr>
        <w:spacing w:after="0" w:line="240" w:lineRule="auto"/>
      </w:pPr>
      <w:r>
        <w:separator/>
      </w:r>
    </w:p>
  </w:endnote>
  <w:endnote w:type="continuationSeparator" w:id="0">
    <w:p w14:paraId="4C8DC939" w14:textId="77777777" w:rsidR="00705862" w:rsidRDefault="00705862" w:rsidP="00014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CB0E3" w14:textId="77777777" w:rsidR="00705862" w:rsidRDefault="00705862" w:rsidP="00014862">
      <w:pPr>
        <w:spacing w:after="0" w:line="240" w:lineRule="auto"/>
      </w:pPr>
      <w:r>
        <w:separator/>
      </w:r>
    </w:p>
  </w:footnote>
  <w:footnote w:type="continuationSeparator" w:id="0">
    <w:p w14:paraId="133FD499" w14:textId="77777777" w:rsidR="00705862" w:rsidRDefault="00705862" w:rsidP="00014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EBFFE" w14:textId="7AC20AB8" w:rsidR="00843FAB" w:rsidRDefault="00843FAB" w:rsidP="00843FAB">
    <w:pPr>
      <w:pStyle w:val="Header"/>
      <w:jc w:val="center"/>
    </w:pPr>
    <w:r w:rsidRPr="006F6318">
      <w:rPr>
        <w:sz w:val="24"/>
        <w:szCs w:val="24"/>
      </w:rPr>
      <w:t xml:space="preserve">Kenwood High School: </w:t>
    </w:r>
    <w:r w:rsidRPr="006F6318">
      <w:rPr>
        <w:i/>
        <w:sz w:val="24"/>
        <w:szCs w:val="24"/>
      </w:rPr>
      <w:t xml:space="preserve">EXPECT MORE, STRIVE FOR MORE, RISE ABOVE! </w:t>
    </w:r>
    <w:r>
      <w:rPr>
        <w:i/>
        <w:sz w:val="24"/>
        <w:szCs w:val="24"/>
      </w:rPr>
      <w:t>We take PRIDE in all we do</w:t>
    </w:r>
    <w:r w:rsidR="001870D8">
      <w:rPr>
        <w:i/>
        <w:sz w:val="24"/>
        <w:szCs w:val="24"/>
      </w:rPr>
      <w:t>!</w:t>
    </w:r>
  </w:p>
  <w:p w14:paraId="0E075560" w14:textId="77777777" w:rsidR="00843FAB" w:rsidRDefault="00843F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506DD7"/>
    <w:multiLevelType w:val="hybridMultilevel"/>
    <w:tmpl w:val="5DE6CEDC"/>
    <w:lvl w:ilvl="0" w:tplc="891EE29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8D08A5"/>
    <w:multiLevelType w:val="hybridMultilevel"/>
    <w:tmpl w:val="F8486C26"/>
    <w:lvl w:ilvl="0" w:tplc="F7B6CC88">
      <w:numFmt w:val="bullet"/>
      <w:lvlText w:val="-"/>
      <w:lvlJc w:val="left"/>
      <w:pPr>
        <w:ind w:left="720" w:hanging="360"/>
      </w:pPr>
      <w:rPr>
        <w:rFonts w:ascii="Calibri" w:eastAsiaTheme="minorHAnsi" w:hAnsi="Calibri" w:cs="Calibri"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62"/>
    <w:rsid w:val="00014862"/>
    <w:rsid w:val="00022A3A"/>
    <w:rsid w:val="00035D4C"/>
    <w:rsid w:val="000C6C34"/>
    <w:rsid w:val="001755B1"/>
    <w:rsid w:val="001870D8"/>
    <w:rsid w:val="002C284E"/>
    <w:rsid w:val="002E3239"/>
    <w:rsid w:val="00391C30"/>
    <w:rsid w:val="003A3F88"/>
    <w:rsid w:val="003E04AB"/>
    <w:rsid w:val="00427D27"/>
    <w:rsid w:val="00446187"/>
    <w:rsid w:val="00491784"/>
    <w:rsid w:val="004924E3"/>
    <w:rsid w:val="004E4CC2"/>
    <w:rsid w:val="00537117"/>
    <w:rsid w:val="00597187"/>
    <w:rsid w:val="005A553C"/>
    <w:rsid w:val="005C0DDA"/>
    <w:rsid w:val="00610D8C"/>
    <w:rsid w:val="00621DFB"/>
    <w:rsid w:val="00622E14"/>
    <w:rsid w:val="00657C36"/>
    <w:rsid w:val="00676F7C"/>
    <w:rsid w:val="006E0021"/>
    <w:rsid w:val="006E7339"/>
    <w:rsid w:val="00705862"/>
    <w:rsid w:val="00730C90"/>
    <w:rsid w:val="00765E27"/>
    <w:rsid w:val="007677FE"/>
    <w:rsid w:val="007A6272"/>
    <w:rsid w:val="007C562D"/>
    <w:rsid w:val="007D5FBF"/>
    <w:rsid w:val="00843FAB"/>
    <w:rsid w:val="00876C04"/>
    <w:rsid w:val="00881B5C"/>
    <w:rsid w:val="008D1294"/>
    <w:rsid w:val="008D5783"/>
    <w:rsid w:val="008E386A"/>
    <w:rsid w:val="00981835"/>
    <w:rsid w:val="009B6030"/>
    <w:rsid w:val="00A02968"/>
    <w:rsid w:val="00A11EA5"/>
    <w:rsid w:val="00A23A2A"/>
    <w:rsid w:val="00AB5F19"/>
    <w:rsid w:val="00C34DCC"/>
    <w:rsid w:val="00C95E9E"/>
    <w:rsid w:val="00CA54A7"/>
    <w:rsid w:val="00D01DEC"/>
    <w:rsid w:val="00D564C1"/>
    <w:rsid w:val="00DA5B1A"/>
    <w:rsid w:val="00DB49AC"/>
    <w:rsid w:val="00DE257E"/>
    <w:rsid w:val="00DF1177"/>
    <w:rsid w:val="00E059E8"/>
    <w:rsid w:val="00E9655B"/>
    <w:rsid w:val="00F13F44"/>
    <w:rsid w:val="00F31775"/>
    <w:rsid w:val="00F51B7D"/>
    <w:rsid w:val="00F55651"/>
    <w:rsid w:val="00F60895"/>
    <w:rsid w:val="00FB0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0B76D"/>
  <w15:docId w15:val="{48AA7FA7-A614-4FDE-9FC3-F5B845542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8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4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4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862"/>
  </w:style>
  <w:style w:type="paragraph" w:styleId="Footer">
    <w:name w:val="footer"/>
    <w:basedOn w:val="Normal"/>
    <w:link w:val="FooterChar"/>
    <w:uiPriority w:val="99"/>
    <w:unhideWhenUsed/>
    <w:rsid w:val="00014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862"/>
  </w:style>
  <w:style w:type="character" w:styleId="PlaceholderText">
    <w:name w:val="Placeholder Text"/>
    <w:basedOn w:val="DefaultParagraphFont"/>
    <w:uiPriority w:val="99"/>
    <w:semiHidden/>
    <w:rsid w:val="003E04AB"/>
    <w:rPr>
      <w:color w:val="808080"/>
    </w:rPr>
  </w:style>
  <w:style w:type="paragraph" w:styleId="ListParagraph">
    <w:name w:val="List Paragraph"/>
    <w:basedOn w:val="Normal"/>
    <w:uiPriority w:val="34"/>
    <w:qFormat/>
    <w:rsid w:val="004461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B515E50FDF4745B42A74B09897D306" ma:contentTypeVersion="12" ma:contentTypeDescription="Create a new document." ma:contentTypeScope="" ma:versionID="c52b977d8d1adfd4b804d6c12e04709c">
  <xsd:schema xmlns:xsd="http://www.w3.org/2001/XMLSchema" xmlns:xs="http://www.w3.org/2001/XMLSchema" xmlns:p="http://schemas.microsoft.com/office/2006/metadata/properties" xmlns:ns3="7a64f73c-6f40-4585-8b39-e901bfde5c8e" xmlns:ns4="97046b2e-afb9-49d7-a957-a4aa37c527e7" targetNamespace="http://schemas.microsoft.com/office/2006/metadata/properties" ma:root="true" ma:fieldsID="397077532f95b367fcf359aa08344f4a" ns3:_="" ns4:_="">
    <xsd:import namespace="7a64f73c-6f40-4585-8b39-e901bfde5c8e"/>
    <xsd:import namespace="97046b2e-afb9-49d7-a957-a4aa37c527e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64f73c-6f40-4585-8b39-e901bfde5c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046b2e-afb9-49d7-a957-a4aa37c527e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D862EF-A7C5-467F-B8BB-BD42696F47F6}">
  <ds:schemaRefs>
    <ds:schemaRef ds:uri="http://schemas.microsoft.com/sharepoint/v3/contenttype/forms"/>
  </ds:schemaRefs>
</ds:datastoreItem>
</file>

<file path=customXml/itemProps2.xml><?xml version="1.0" encoding="utf-8"?>
<ds:datastoreItem xmlns:ds="http://schemas.openxmlformats.org/officeDocument/2006/customXml" ds:itemID="{D1A8011C-F55E-4DAF-AB5E-D8F5F4272A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A99E46-408D-42FE-8E4E-EC90F0366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64f73c-6f40-4585-8b39-e901bfde5c8e"/>
    <ds:schemaRef ds:uri="97046b2e-afb9-49d7-a957-a4aa37c52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Lichter, Jane E.</dc:creator>
  <cp:lastModifiedBy>Powell, Brian C.</cp:lastModifiedBy>
  <cp:revision>13</cp:revision>
  <cp:lastPrinted>2019-09-25T14:34:00Z</cp:lastPrinted>
  <dcterms:created xsi:type="dcterms:W3CDTF">2020-10-08T14:44:00Z</dcterms:created>
  <dcterms:modified xsi:type="dcterms:W3CDTF">2020-10-08T15:58:00Z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0x01010098B515E50FDF4745B42A74B09897D306</vt:lpwstr>
  </property>
</Properties>
</file>